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5CD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4</w:t>
      </w:r>
    </w:p>
    <w:p w14:paraId="565BC3BF" w14:textId="77777777" w:rsidR="00EB2DE9" w:rsidRPr="00EB2DE9" w:rsidRDefault="00EB2DE9" w:rsidP="00EB2D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9EABEA2" w14:textId="77777777" w:rsidR="00EB2DE9" w:rsidRPr="00EB2DE9" w:rsidRDefault="00EB2DE9" w:rsidP="00EB2DE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36"/>
          <w:sz w:val="48"/>
          <w:szCs w:val="48"/>
          <w:lang w:eastAsia="cs-CZ"/>
          <w14:ligatures w14:val="none"/>
        </w:rPr>
        <w:t>OBEC ŘEPÍN</w:t>
      </w:r>
    </w:p>
    <w:p w14:paraId="3DA04C6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Hlavní 8, 277 33 Řepín</w:t>
      </w:r>
    </w:p>
    <w:p w14:paraId="499F0512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IČO: 237175,tel: 315694103</w:t>
      </w:r>
    </w:p>
    <w:p w14:paraId="7492699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Fax:315694604</w:t>
      </w:r>
    </w:p>
    <w:p w14:paraId="2FE9AED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2E4E74A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 á v r h</w:t>
      </w:r>
    </w:p>
    <w:p w14:paraId="1289C76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AC68DC1" w14:textId="3E8246ED" w:rsidR="00EB2DE9" w:rsidRPr="00EB2DE9" w:rsidRDefault="00EB2DE9" w:rsidP="00EB2DE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R O Z P O Č E T r. 2009</w:t>
      </w:r>
    </w:p>
    <w:p w14:paraId="2E392744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1A422CF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Příjmy:</w:t>
      </w:r>
    </w:p>
    <w:p w14:paraId="70D8477F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43BCD59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Daňové příjmy: celkem ……………………………………. . 6,172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tis.Kč</w:t>
      </w:r>
      <w:proofErr w:type="spellEnd"/>
    </w:p>
    <w:p w14:paraId="75418CB2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BF7FCC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Nedaňové příjmy: celkem …………………………………… 106,2 tis. Kč</w:t>
      </w:r>
    </w:p>
    <w:p w14:paraId="4396AE1E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6A29C3A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Kapitálové příjmy: celkem …………………………………. 0 tis. Kč</w:t>
      </w:r>
    </w:p>
    <w:p w14:paraId="2750230E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85D9C9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A4D11CA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…………………………………………………………… 679,8 tis. Kč</w:t>
      </w:r>
    </w:p>
    <w:p w14:paraId="09B0506C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ze SR 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souhr.dotač.titul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/pol.4112/ ……………………….. 85,2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tis.Kč</w:t>
      </w:r>
      <w:proofErr w:type="spellEnd"/>
    </w:p>
    <w:p w14:paraId="4C09F12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Dotace ze SFŽP po. 4113 …………………………594,6 tis.</w:t>
      </w:r>
    </w:p>
    <w:p w14:paraId="3474A482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9D7CC1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6BC94E5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Vlastní příjmy celkem …………………………………….. 6, 278,2 </w:t>
      </w:r>
      <w:proofErr w:type="spellStart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6BA9049C" w14:textId="77777777" w:rsidR="00EB2DE9" w:rsidRPr="00EB2DE9" w:rsidRDefault="00EB2DE9" w:rsidP="00EB2DE9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Dotace ze SR ……………………………………………… 679,8 tis. Kč</w:t>
      </w:r>
    </w:p>
    <w:p w14:paraId="4E22B25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Příjmy c e l k e m ………………………………………… 6, 958 tis. Kč</w:t>
      </w:r>
    </w:p>
    <w:p w14:paraId="242042D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4B020E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3EACA4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Výdaje</w:t>
      </w:r>
    </w:p>
    <w:p w14:paraId="115F04E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54ABB4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1: Zemědělství a lesní hospodářství</w:t>
      </w:r>
    </w:p>
    <w:p w14:paraId="1EFE50B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D6BDE8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 10 zemědělství a lesní hospodářství</w:t>
      </w:r>
    </w:p>
    <w:p w14:paraId="4E452E59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10 39 ostatní záležitosti lesního hospodářství ………………. 10 tis. Kč</w:t>
      </w:r>
    </w:p>
    <w:p w14:paraId="4F0FDA7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5222 –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MS</w:t>
      </w:r>
    </w:p>
    <w:p w14:paraId="2E3D8BD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A2A3A7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Sk. 2: Průmyslová a ostatní odvětví hospodářství:</w:t>
      </w:r>
    </w:p>
    <w:p w14:paraId="11123AD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367AF0F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22 doprava : celkem ……………………………………… 2,120 tis. Kč</w:t>
      </w:r>
    </w:p>
    <w:p w14:paraId="3BB39656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2212 Silnice ………………………………… … 2,020 tis. Kč</w:t>
      </w:r>
    </w:p>
    <w:p w14:paraId="739B2A72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2219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ostat.záležitosti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poz.komun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./chodníky/ … 100 tis. Kč</w:t>
      </w:r>
    </w:p>
    <w:p w14:paraId="22B8430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1EF9DA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07F3DFF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u w:val="single"/>
          <w:lang w:eastAsia="cs-CZ"/>
          <w14:ligatures w14:val="none"/>
        </w:rPr>
        <w:t>Sk.3: Služby pro obyvatelstvo:</w:t>
      </w:r>
    </w:p>
    <w:p w14:paraId="1C7A39EE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80D0E38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Odd.31 vzdělávání:</w:t>
      </w:r>
    </w:p>
    <w:p w14:paraId="47E73B02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Z toho: § 3113 základní školy ……………………………………………. 790 tis. Kč</w:t>
      </w:r>
    </w:p>
    <w:p w14:paraId="0CCF8C34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p.5331 příspěvek PO…………… ………………… 595 tis.</w:t>
      </w:r>
    </w:p>
    <w:p w14:paraId="11425D84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p.5321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neinv.dotace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obcím /za žáky/ ………….. … 110 tis.</w:t>
      </w:r>
    </w:p>
    <w:p w14:paraId="3A0A5464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Odd. 33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kultrura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: celkem ……………………………….. …………. 129 tis. Kč</w:t>
      </w:r>
    </w:p>
    <w:p w14:paraId="3954461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11197F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3319 ostatní záležitosti kultury /kronika/ ……………6 tis.</w:t>
      </w:r>
    </w:p>
    <w:p w14:paraId="4AFF3CF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CD1A02D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3341 rozhlas televize ………………………………...80 tis.</w:t>
      </w:r>
    </w:p>
    <w:p w14:paraId="50FAA1C8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A1D61C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33</w:t>
      </w: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záležitosti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kultury,církví.sděl.prostř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…43 tis.</w:t>
      </w:r>
    </w:p>
    <w:p w14:paraId="143CED42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34: Tělovýchovná a zájmová činnost …………………………….. 90 tis. Kč</w:t>
      </w:r>
    </w:p>
    <w:p w14:paraId="0066A7EA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§ 19 ostatní tělových činnost ……………… …………… 90 tis. Kč</w:t>
      </w:r>
    </w:p>
    <w:p w14:paraId="7D44728D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pol. 5229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neinv.dotace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TJ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fotbal.odd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 .. 90 tis.</w:t>
      </w:r>
    </w:p>
    <w:p w14:paraId="45EB946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9A9A53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C33E85F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36: </w:t>
      </w:r>
      <w:proofErr w:type="spellStart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Bydlení,kom.služby</w:t>
      </w:r>
      <w:proofErr w:type="spellEnd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 a </w:t>
      </w:r>
      <w:proofErr w:type="spellStart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územ.rozvoj:celkem</w:t>
      </w:r>
      <w:proofErr w:type="spellEnd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 …. ……… 391 tis. Kč</w:t>
      </w:r>
    </w:p>
    <w:p w14:paraId="6E668A1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ECD28EA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12 bytové hospodářství ……………………… 230 tis.</w:t>
      </w:r>
    </w:p>
    <w:p w14:paraId="4FA783A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31 veřejné osvětlení ……………………….. 145 tis.</w:t>
      </w:r>
    </w:p>
    <w:p w14:paraId="6871A39C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32 pohřebnictví ………………………… 16 tis.</w:t>
      </w:r>
    </w:p>
    <w:p w14:paraId="6A9E75A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C13992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39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komunál.služby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a územní rozvoj …………… 1,094 tis.</w:t>
      </w:r>
    </w:p>
    <w:p w14:paraId="76E723B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 toho pol. 5331 – příspěvek VTS Řepín ……………1,024 tis.</w:t>
      </w:r>
    </w:p>
    <w:p w14:paraId="1C52065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pol.5222 –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neiv.příspěvek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obč.sdr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./Vyhlídky/ … 10 tis.</w:t>
      </w:r>
    </w:p>
    <w:p w14:paraId="11C8F50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Odd.37: ochrana životního prostředí: celkem ………………. ……. 1,260 tis. Kč</w:t>
      </w:r>
    </w:p>
    <w:p w14:paraId="656C7F0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§37 21 sběr a svoz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nebezp.odpadů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…………………….. 35 tis.</w:t>
      </w:r>
    </w:p>
    <w:p w14:paraId="0E51406D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 37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22 sběr a svoz komunál. odpadů …………. ……. 400 tis.</w:t>
      </w:r>
    </w:p>
    <w:p w14:paraId="5E21612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197E61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 3745 péče o vzhled obcí a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veř.zeleň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……………….. 825 tis.</w:t>
      </w:r>
    </w:p>
    <w:p w14:paraId="7B61BAB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F44120F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175A9BC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9FD5482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Sk. 4 : Sociální věci a politika zaměstnanosti</w:t>
      </w:r>
    </w:p>
    <w:p w14:paraId="469FD67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CF2975F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43 Sociální péče a pomoc celkem ……………………………….. 70 </w:t>
      </w:r>
      <w:proofErr w:type="spellStart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01A60E0D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§ 43 51 pečovatelská služba ………………………… 70 tis.</w:t>
      </w:r>
    </w:p>
    <w:p w14:paraId="5A75C9FC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3D2AA67" w14:textId="77777777" w:rsidR="00EB2DE9" w:rsidRPr="00EB2DE9" w:rsidRDefault="00EB2DE9" w:rsidP="00EB2DE9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Sk.5: Ochrana, bezpečnost a veřejný pořádek</w:t>
      </w:r>
    </w:p>
    <w:p w14:paraId="73E01F4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81C3244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Odd.55 požární ochrana: celkem ……………………………………… 20 tis. Kč</w:t>
      </w:r>
    </w:p>
    <w:p w14:paraId="6CC14E5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EE65DC1" w14:textId="77777777" w:rsidR="00EB2DE9" w:rsidRPr="00EB2DE9" w:rsidRDefault="00EB2DE9" w:rsidP="00EB2DE9">
      <w:pPr>
        <w:shd w:val="clear" w:color="auto" w:fill="FFFFFF"/>
        <w:spacing w:before="300" w:after="75" w:line="240" w:lineRule="auto"/>
        <w:outlineLvl w:val="3"/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b/>
          <w:bCs/>
          <w:color w:val="444444"/>
          <w:kern w:val="0"/>
          <w:lang w:eastAsia="cs-CZ"/>
          <w14:ligatures w14:val="none"/>
        </w:rPr>
        <w:t>Sk.6: Všeobecná veřejná správa a služby</w:t>
      </w:r>
    </w:p>
    <w:p w14:paraId="76A7975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665E9D5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Odd. 61 </w:t>
      </w:r>
      <w:proofErr w:type="spellStart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st.moc</w:t>
      </w:r>
      <w:proofErr w:type="spellEnd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 xml:space="preserve">, státní správa, územní samospráva: celkem …… 2,003 </w:t>
      </w:r>
      <w:proofErr w:type="spellStart"/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5EC8425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12 místní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zastupitel.orgány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………………….. 870 tis.</w:t>
      </w:r>
    </w:p>
    <w:p w14:paraId="43A67CD1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71 činnost místní správy …………………….1,133 tis.</w:t>
      </w:r>
    </w:p>
    <w:p w14:paraId="650F3D02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4A462D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Odd. 63 Finanční operace: celkem ………………………………… 205 tis. Kč</w:t>
      </w:r>
    </w:p>
    <w:p w14:paraId="016FFE1D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10</w:t>
      </w: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obecné příjmy a výdaje z 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fin.operací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 13 tis.</w:t>
      </w:r>
    </w:p>
    <w:p w14:paraId="4074609F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BAB958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lastRenderedPageBreak/>
        <w:t xml:space="preserve">§ 20 pojištění funkčně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nespecif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. ……………………….. 17 tis.</w:t>
      </w:r>
    </w:p>
    <w:p w14:paraId="1094DC6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9D71169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§ </w:t>
      </w: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99 ostatní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finanč.operace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…………………………… ..175 tis.</w:t>
      </w:r>
    </w:p>
    <w:p w14:paraId="0AC3CE6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4D0FB90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04F901E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7588957" w14:textId="77777777" w:rsidR="00EB2DE9" w:rsidRPr="00EB2DE9" w:rsidRDefault="00EB2DE9" w:rsidP="00EB2DE9">
      <w:pPr>
        <w:shd w:val="clear" w:color="auto" w:fill="FFFFFF"/>
        <w:spacing w:before="150" w:after="150" w:line="240" w:lineRule="auto"/>
        <w:outlineLvl w:val="2"/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color w:val="444444"/>
          <w:kern w:val="0"/>
          <w:sz w:val="27"/>
          <w:szCs w:val="27"/>
          <w:lang w:eastAsia="cs-CZ"/>
          <w14:ligatures w14:val="none"/>
        </w:rPr>
        <w:t>Odd. 64 Ostatní činnosti celkem ……………………………………….43,5 tis. Kč</w:t>
      </w:r>
    </w:p>
    <w:p w14:paraId="1A99C28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§64 09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ostat.činnosti</w:t>
      </w:r>
      <w:proofErr w:type="spellEnd"/>
      <w:r w:rsidRPr="00EB2DE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 xml:space="preserve"> jinde nezařazené ………………………43,5 tis. Kč</w:t>
      </w:r>
    </w:p>
    <w:p w14:paraId="17C84229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Z toho p. 5222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čl.příspěvek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SMS ČR ……………….2 tis.</w:t>
      </w:r>
    </w:p>
    <w:p w14:paraId="789ECA33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p. 5329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čl.příspěvek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DSO Kokořínsko ……...41,5 tis.</w:t>
      </w:r>
    </w:p>
    <w:p w14:paraId="7EC0064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27BDC67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673494D" w14:textId="77777777" w:rsidR="00EB2DE9" w:rsidRPr="00EB2DE9" w:rsidRDefault="00EB2DE9" w:rsidP="00EB2DE9">
      <w:pPr>
        <w:shd w:val="clear" w:color="auto" w:fill="FFFFFF"/>
        <w:spacing w:before="300" w:after="96" w:line="240" w:lineRule="auto"/>
        <w:outlineLvl w:val="4"/>
        <w:rPr>
          <w:rFonts w:ascii="TekoWeb" w:eastAsia="Times New Roman" w:hAnsi="TekoWeb" w:cs="Times New Roman"/>
          <w:b/>
          <w:bCs/>
          <w:color w:val="444444"/>
          <w:kern w:val="0"/>
          <w:sz w:val="28"/>
          <w:szCs w:val="28"/>
          <w:lang w:eastAsia="cs-CZ"/>
          <w14:ligatures w14:val="none"/>
        </w:rPr>
      </w:pPr>
      <w:r w:rsidRPr="00EB2DE9">
        <w:rPr>
          <w:rFonts w:ascii="TekoWeb" w:eastAsia="Times New Roman" w:hAnsi="TekoWeb" w:cs="Times New Roman"/>
          <w:b/>
          <w:bCs/>
          <w:color w:val="444444"/>
          <w:kern w:val="0"/>
          <w:sz w:val="28"/>
          <w:szCs w:val="28"/>
          <w:lang w:eastAsia="cs-CZ"/>
          <w14:ligatures w14:val="none"/>
        </w:rPr>
        <w:t>Výdaje celkem ……………………………………….. 8,225,5 tis. Kč</w:t>
      </w:r>
    </w:p>
    <w:p w14:paraId="1FB51A5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1A7CF29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DC3228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u w:val="single"/>
          <w:lang w:eastAsia="cs-CZ"/>
          <w14:ligatures w14:val="none"/>
        </w:rPr>
        <w:t>Rekapitulace:</w:t>
      </w:r>
    </w:p>
    <w:p w14:paraId="22105C3A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8AEE5F9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Příjmy ………………………………………….. 6,958 tis. Kč</w:t>
      </w:r>
    </w:p>
    <w:p w14:paraId="18B9778C" w14:textId="77777777" w:rsidR="00EB2DE9" w:rsidRPr="00EB2DE9" w:rsidRDefault="00EB2DE9" w:rsidP="00EB2DE9">
      <w:pPr>
        <w:pBdr>
          <w:bottom w:val="single" w:sz="6" w:space="1" w:color="000000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Výdaje ………………………………………….. 8,225,5 tis. Kč</w:t>
      </w:r>
    </w:p>
    <w:p w14:paraId="1E2BF38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Saldo /P-V/ ……………………………………….. – 1,267,5 tis. Kč</w:t>
      </w:r>
    </w:p>
    <w:p w14:paraId="172A4854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C25808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 xml:space="preserve">Financování ………………………………………. +1,267,5 </w:t>
      </w:r>
      <w:proofErr w:type="spellStart"/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tis.Kč</w:t>
      </w:r>
      <w:proofErr w:type="spellEnd"/>
    </w:p>
    <w:p w14:paraId="55C095D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Pol</w:t>
      </w:r>
      <w:proofErr w:type="spellEnd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8115 – z přebytku </w:t>
      </w:r>
      <w:proofErr w:type="spellStart"/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min.let</w:t>
      </w:r>
      <w:proofErr w:type="spellEnd"/>
    </w:p>
    <w:p w14:paraId="5841D217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25ACE5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066C6A6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Zpracovala: Žárová H.</w:t>
      </w:r>
    </w:p>
    <w:p w14:paraId="31DFB914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EB2DE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Dne 23.01.2009</w:t>
      </w:r>
    </w:p>
    <w:p w14:paraId="67F3B37B" w14:textId="77777777" w:rsidR="00EB2DE9" w:rsidRPr="00EB2DE9" w:rsidRDefault="00EB2DE9" w:rsidP="00EB2DE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F5481D1" w14:textId="1E4E3269" w:rsidR="00EB2DE9" w:rsidRDefault="00EB2DE9" w:rsidP="00EB2DE9">
      <w:pPr>
        <w:shd w:val="clear" w:color="auto" w:fill="FFFFFF"/>
        <w:spacing w:before="120" w:after="0" w:line="240" w:lineRule="auto"/>
      </w:pP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Vyvěšeno: 23.1.2009</w:t>
      </w:r>
      <w:r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br/>
      </w:r>
      <w:r w:rsidRPr="00EB2DE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Sejmuto:</w:t>
      </w:r>
    </w:p>
    <w:sectPr w:rsidR="00EB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ko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9"/>
    <w:rsid w:val="00817E6E"/>
    <w:rsid w:val="00E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9173"/>
  <w15:chartTrackingRefBased/>
  <w15:docId w15:val="{F338E9C3-0C0B-48FF-9AE3-D892298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D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D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D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D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D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D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D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D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D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D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2024-10-24T08:32:00Z</dcterms:created>
  <dcterms:modified xsi:type="dcterms:W3CDTF">2024-10-24T08:33:00Z</dcterms:modified>
</cp:coreProperties>
</file>