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E7D4" w14:textId="77777777" w:rsidR="00770C86" w:rsidRPr="00770C86" w:rsidRDefault="00770C86" w:rsidP="00770C86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770C86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zo-usn.5</w:t>
      </w:r>
    </w:p>
    <w:p w14:paraId="088A8C68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  <w:t>Usnesení č.5 /2003 z veřejného jednání zastupitelstva</w:t>
      </w:r>
    </w:p>
    <w:p w14:paraId="463923D5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  <w:t>Obce Řepín dne 30.6.2003</w:t>
      </w:r>
    </w:p>
    <w:p w14:paraId="1920891C" w14:textId="77777777" w:rsidR="00770C86" w:rsidRPr="00770C86" w:rsidRDefault="00770C86" w:rsidP="00770C8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</w:pPr>
    </w:p>
    <w:p w14:paraId="1038ABC6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sz w:val="27"/>
          <w:szCs w:val="27"/>
          <w:lang w:eastAsia="cs-CZ"/>
          <w14:ligatures w14:val="none"/>
        </w:rPr>
        <w:t>Zastupitelstvo Obce Řepín :</w:t>
      </w:r>
    </w:p>
    <w:p w14:paraId="69229209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E494B91" w14:textId="77777777" w:rsidR="00770C86" w:rsidRPr="00770C86" w:rsidRDefault="00770C86" w:rsidP="00770C86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 Schvaluje hospodaření a závěrečný účet obce Řepín za rok 2002 a zároveň převedení zisku</w:t>
      </w:r>
    </w:p>
    <w:p w14:paraId="0CE4F3E3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 hospodářské činnosti ve výši 48.921,81 Kč na účet 903-Fond hospodářské činnosti.</w:t>
      </w:r>
    </w:p>
    <w:p w14:paraId="466D08D5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 přílohou usnesení.</w:t>
      </w:r>
    </w:p>
    <w:p w14:paraId="5FF8A426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 Souhlasí se Zprávou o výsledcích přezkoumání hospodaření obce Řepín za rok 2002,</w:t>
      </w:r>
    </w:p>
    <w:p w14:paraId="60BE3EAA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kterou předložil odbor kontroly KÚ Středočeského kraje.</w:t>
      </w:r>
    </w:p>
    <w:p w14:paraId="7D76D912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 přílohou usnesení.</w:t>
      </w:r>
    </w:p>
    <w:p w14:paraId="53727529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90575D7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 Schvaluje hospodaření příspěvkové organizace Veřejně technické služby Řepín za rok</w:t>
      </w:r>
    </w:p>
    <w:p w14:paraId="1186B20B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2002. Je přílohou usnesení.</w:t>
      </w:r>
    </w:p>
    <w:p w14:paraId="776909EA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3AE3F83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 Schvaluje změnu rozpočtu Obce Řepín číslo 1/03.</w:t>
      </w:r>
    </w:p>
    <w:p w14:paraId="1EC72E7A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 přílohou usnesení.</w:t>
      </w:r>
    </w:p>
    <w:p w14:paraId="5A4EC666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1E2D38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5/ </w:t>
      </w:r>
      <w:proofErr w:type="spellStart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Schvaluje,že</w:t>
      </w:r>
      <w:proofErr w:type="spellEnd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Obec Řepín přistupuje bezvýhradně ke společenské smlouvě společnosti</w:t>
      </w:r>
    </w:p>
    <w:p w14:paraId="6FB981FA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Kokořínský SOK s.r.o. a přebírá závazek k novému peněžitému vkladu ve výši</w:t>
      </w:r>
    </w:p>
    <w:p w14:paraId="3ABC3C59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20.000,-Kč v této společnosti.</w:t>
      </w:r>
    </w:p>
    <w:p w14:paraId="6263E4CB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Plné znění je přílohou usnesení.</w:t>
      </w:r>
    </w:p>
    <w:p w14:paraId="2D4D1E02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84F98A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 Schvaluje Dohodu o spolupráci mezi Obcí Řepín na straně jedné a manžely Janou a</w:t>
      </w:r>
    </w:p>
    <w:p w14:paraId="4265C932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Jaroslavem </w:t>
      </w:r>
      <w:proofErr w:type="spellStart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Vortelovými</w:t>
      </w:r>
      <w:proofErr w:type="spellEnd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straně druhé.</w:t>
      </w:r>
    </w:p>
    <w:p w14:paraId="55E4677F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Dohoda je přílohou usnesení.</w:t>
      </w:r>
    </w:p>
    <w:p w14:paraId="366345EF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97EB0A7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7/ Schvaluje nákup 30 ks leteckých snímků </w:t>
      </w:r>
      <w:proofErr w:type="spellStart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Živonína</w:t>
      </w:r>
      <w:proofErr w:type="spellEnd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Řepína a jejich následný prodej</w:t>
      </w:r>
    </w:p>
    <w:p w14:paraId="2C4BAD71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zájemcům za pořizovací cenu.</w:t>
      </w:r>
    </w:p>
    <w:p w14:paraId="6E49996C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88FA81E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8/ Schvaluje příspěvek 500,-Kč Centru služeb pro zdravotně postižené Mělník.</w:t>
      </w:r>
    </w:p>
    <w:p w14:paraId="5A313F51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E56FE03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 Neschvaluje žádost paní Emilie Kotlářové na odkup obecního pozemku.</w:t>
      </w:r>
    </w:p>
    <w:p w14:paraId="5A5B8F08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Souhlasí pouze s pronájmem požadovaného pozemku.</w:t>
      </w:r>
    </w:p>
    <w:p w14:paraId="058B0CDD" w14:textId="77777777" w:rsidR="00770C86" w:rsidRPr="00770C86" w:rsidRDefault="00770C86" w:rsidP="00770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791D6D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 Schvaluje výstavbu zařízení VOR DME NER (letecký radiomaják) v lokalitě Řepín</w:t>
      </w:r>
    </w:p>
    <w:p w14:paraId="3B6ABFB5" w14:textId="77777777" w:rsidR="00770C86" w:rsidRPr="00770C86" w:rsidRDefault="00770C86" w:rsidP="00770C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 těchto podmínek :</w:t>
      </w:r>
    </w:p>
    <w:p w14:paraId="094945D2" w14:textId="77777777" w:rsidR="00770C86" w:rsidRPr="00770C86" w:rsidRDefault="00770C86" w:rsidP="00770C86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a) zařízení nesmí mít negativní dopad na zdraví obyvatel</w:t>
      </w:r>
    </w:p>
    <w:p w14:paraId="5B082C34" w14:textId="77777777" w:rsidR="00770C86" w:rsidRPr="00770C86" w:rsidRDefault="00770C86" w:rsidP="00770C86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b) zařízení nesmí rušit signál </w:t>
      </w:r>
      <w:proofErr w:type="spellStart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televize,rozhlasu</w:t>
      </w:r>
      <w:proofErr w:type="spellEnd"/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ani mobilních telefonů</w:t>
      </w:r>
    </w:p>
    <w:p w14:paraId="6394B974" w14:textId="77777777" w:rsidR="00770C86" w:rsidRPr="00770C86" w:rsidRDefault="00770C86" w:rsidP="00770C86">
      <w:pPr>
        <w:shd w:val="clear" w:color="auto" w:fill="FFFFFF"/>
        <w:spacing w:before="120" w:after="0" w:line="240" w:lineRule="auto"/>
        <w:ind w:left="216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c) stavebník provede zpevnění cesty od fotbalového hřiště k hájovně Černava</w:t>
      </w:r>
    </w:p>
    <w:p w14:paraId="5B9B8CED" w14:textId="77777777" w:rsidR="00770C86" w:rsidRPr="00770C86" w:rsidRDefault="00770C86" w:rsidP="00770C8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97A4E9D" w14:textId="77777777" w:rsidR="00770C86" w:rsidRPr="00770C86" w:rsidRDefault="00770C86" w:rsidP="00770C86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770C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Toto usnesení je nedílnou součástí zápisu č.5/2003.</w:t>
      </w:r>
    </w:p>
    <w:p w14:paraId="6BAAFE67" w14:textId="77777777" w:rsidR="00770C86" w:rsidRDefault="00770C86"/>
    <w:sectPr w:rsidR="0077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6"/>
    <w:rsid w:val="000B614E"/>
    <w:rsid w:val="007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00DE"/>
  <w15:chartTrackingRefBased/>
  <w15:docId w15:val="{F0EB6D7E-31FF-4662-9956-7832F8D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C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C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C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C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C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C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C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C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C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C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2024-11-01T11:21:00Z</dcterms:created>
  <dcterms:modified xsi:type="dcterms:W3CDTF">2024-11-01T11:22:00Z</dcterms:modified>
</cp:coreProperties>
</file>