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73E17" w14:textId="77777777" w:rsidR="00706E37" w:rsidRPr="00706E37" w:rsidRDefault="00706E37" w:rsidP="00706E37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706E37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Usnesení zastupitelstva ze 7.4.2008</w:t>
      </w:r>
    </w:p>
    <w:p w14:paraId="5B1E5687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Usnesení č.2/2008</w:t>
      </w:r>
    </w:p>
    <w:p w14:paraId="35EA6C49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z veřejného zasedání zastupitelstva obce Řepín konaného</w:t>
      </w:r>
    </w:p>
    <w:p w14:paraId="7D48EDEE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dne 7.dubna 2008 od 18 hodin v zasedačce Obecního úřadu v Řepíně</w:t>
      </w:r>
    </w:p>
    <w:p w14:paraId="71DCB340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AD59EC1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038195F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 Řepín:</w:t>
      </w:r>
    </w:p>
    <w:p w14:paraId="73322162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5379E91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1/ </w:t>
      </w:r>
      <w:r w:rsidRPr="00706E3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</w:t>
      </w:r>
    </w:p>
    <w:p w14:paraId="21CB0528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a) </w:t>
      </w: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Úpravu rozpočtu-rozpočtové opatření č.1/08,</w:t>
      </w:r>
    </w:p>
    <w:p w14:paraId="04919944" w14:textId="77777777" w:rsidR="00706E37" w:rsidRPr="00706E37" w:rsidRDefault="00706E37" w:rsidP="00706E37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b)</w:t>
      </w: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Závěrečný účet obce za rok 2007,,</w:t>
      </w:r>
      <w:r w:rsidRPr="00706E3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bez výhrad"</w:t>
      </w: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,</w:t>
      </w:r>
    </w:p>
    <w:p w14:paraId="60B16EFD" w14:textId="77777777" w:rsidR="00706E37" w:rsidRPr="00706E37" w:rsidRDefault="00706E37" w:rsidP="00706E37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c) </w:t>
      </w: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u příspěvkové organizace VTS Řepín převod hospodářského výsledku ve výši</w:t>
      </w:r>
    </w:p>
    <w:p w14:paraId="11FBBCF9" w14:textId="77777777" w:rsidR="00706E37" w:rsidRPr="00706E37" w:rsidRDefault="00706E37" w:rsidP="00706E37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+66.351,28 Kč do rezervního fondu</w:t>
      </w:r>
      <w:r w:rsidRPr="00706E3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,</w:t>
      </w:r>
    </w:p>
    <w:p w14:paraId="018D66DD" w14:textId="77777777" w:rsidR="00706E37" w:rsidRPr="00706E37" w:rsidRDefault="00706E37" w:rsidP="00706E37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d) </w:t>
      </w: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u příspěvkové organizace Základní škola a mateřská škola Řepín převod</w:t>
      </w:r>
    </w:p>
    <w:p w14:paraId="28AFEDED" w14:textId="77777777" w:rsidR="00706E37" w:rsidRPr="00706E37" w:rsidRDefault="00706E37" w:rsidP="00706E37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hospodářského výsledku </w:t>
      </w:r>
      <w:proofErr w:type="spellStart"/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vev</w:t>
      </w:r>
      <w:proofErr w:type="spellEnd"/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výši +55.952,08 Kč do rezervního fondu.</w:t>
      </w:r>
    </w:p>
    <w:p w14:paraId="00475513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e)</w:t>
      </w: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měsíční odměny neuvolněných členů ZO dle přílohy č.1 tohoto usnesení.</w:t>
      </w:r>
    </w:p>
    <w:p w14:paraId="4B976CD1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B3664E3" w14:textId="77777777" w:rsidR="00706E37" w:rsidRPr="00706E37" w:rsidRDefault="00706E37" w:rsidP="00706E37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2/ </w:t>
      </w:r>
      <w:r w:rsidRPr="00706E3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návrh smlouvy č.9PR08/10 z Pozemkovým fondem ČR o převodu pozemků</w:t>
      </w:r>
    </w:p>
    <w:p w14:paraId="40C8FF34" w14:textId="77777777" w:rsidR="00706E37" w:rsidRPr="00706E37" w:rsidRDefault="00706E37" w:rsidP="00706E37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parc.č.KN 22/1,druh pozemku zahrada o výměře 897 a parc.č.PK 22, o výměře</w:t>
      </w:r>
    </w:p>
    <w:p w14:paraId="79F34434" w14:textId="77777777" w:rsidR="00706E37" w:rsidRPr="00706E37" w:rsidRDefault="00706E37" w:rsidP="00706E37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2273 m2 vše v </w:t>
      </w:r>
      <w:proofErr w:type="spellStart"/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</w:t>
      </w:r>
      <w:proofErr w:type="spellEnd"/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. </w:t>
      </w:r>
      <w:proofErr w:type="spellStart"/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Živonín</w:t>
      </w:r>
      <w:proofErr w:type="spellEnd"/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do majetku obce,</w:t>
      </w:r>
    </w:p>
    <w:p w14:paraId="048C88B0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zmocňuje </w:t>
      </w: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starostu obce k podpisu smlouvy č. 9PR08/10 .</w:t>
      </w:r>
    </w:p>
    <w:p w14:paraId="1E647CEA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018E099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3/ </w:t>
      </w:r>
      <w:r w:rsidRPr="00706E3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návrh</w:t>
      </w:r>
      <w:r w:rsidRPr="00706E3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</w:t>
      </w: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smlouvy o postoupení pohledávky mezi postupitelem Janem Smékalem,</w:t>
      </w:r>
    </w:p>
    <w:p w14:paraId="256CFAEA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Praha 8, Sopotská 620/20 a postupníkem Obcí Řepín za kupní cenu 29.000,-Kč.</w:t>
      </w:r>
    </w:p>
    <w:p w14:paraId="60E2B8B9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zmocňuje </w:t>
      </w: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starostu k podpisu smlouvy o postoupení pohledávky.</w:t>
      </w:r>
    </w:p>
    <w:p w14:paraId="74D5899D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F0D4844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4/ </w:t>
      </w:r>
      <w:r w:rsidRPr="00706E3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dodatek č.1 ke smlouvě o dočasném užívání části pozemku č.41/27 v </w:t>
      </w:r>
      <w:proofErr w:type="spellStart"/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</w:t>
      </w:r>
      <w:proofErr w:type="spellEnd"/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Řepín</w:t>
      </w:r>
    </w:p>
    <w:p w14:paraId="7B9A38D5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o výměře 775m2 ze dne 14.5.1998.Nájemce Václav </w:t>
      </w:r>
      <w:proofErr w:type="spellStart"/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Šimberský</w:t>
      </w:r>
      <w:proofErr w:type="spellEnd"/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zemřel.Dodatkem</w:t>
      </w:r>
      <w:proofErr w:type="spellEnd"/>
    </w:p>
    <w:p w14:paraId="6683454D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č.1 se část pozemku o výměře 775m2 přenechává včetně zahradního domku k</w:t>
      </w:r>
    </w:p>
    <w:p w14:paraId="550699FA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dočasnému užívání manželce zemřelého</w:t>
      </w:r>
      <w:r w:rsidRPr="00706E3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</w:t>
      </w: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Libuši </w:t>
      </w:r>
      <w:proofErr w:type="spellStart"/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Šimberské,Zázvorkova</w:t>
      </w:r>
      <w:proofErr w:type="spellEnd"/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2008/4,</w:t>
      </w:r>
    </w:p>
    <w:p w14:paraId="794DE116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Praha 5.Nájemné činí 895 Kč </w:t>
      </w:r>
      <w:proofErr w:type="spellStart"/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ročně,nájem</w:t>
      </w:r>
      <w:proofErr w:type="spellEnd"/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končí nejpozději 14.5.2018.</w:t>
      </w:r>
    </w:p>
    <w:p w14:paraId="3BC0FDF5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zmocňuje </w:t>
      </w: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starostu obce k podpisu dodatku č.1 této smlouvy.</w:t>
      </w:r>
    </w:p>
    <w:p w14:paraId="75DB684F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D3D8366" w14:textId="77777777" w:rsidR="00706E37" w:rsidRPr="00706E37" w:rsidRDefault="00706E37" w:rsidP="00706E37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5/ </w:t>
      </w:r>
      <w:r w:rsidRPr="00706E3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bere na vědomí </w:t>
      </w: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Zápis inventarizační komise z provedené fyzické a dokladová inventury</w:t>
      </w:r>
    </w:p>
    <w:p w14:paraId="3BE6E50E" w14:textId="77777777" w:rsidR="00706E37" w:rsidRPr="00706E37" w:rsidRDefault="00706E37" w:rsidP="00706E37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majetku obce ke dni 31.12.2007.</w:t>
      </w:r>
    </w:p>
    <w:p w14:paraId="23EE0D73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6/</w:t>
      </w:r>
      <w:r w:rsidRPr="00706E37">
        <w:rPr>
          <w:rFonts w:ascii="Times New Roman" w:eastAsia="Times New Roman" w:hAnsi="Times New Roman" w:cs="Times New Roman"/>
          <w:b/>
          <w:bCs/>
          <w:color w:val="444444"/>
          <w:kern w:val="0"/>
          <w:lang w:eastAsia="cs-CZ"/>
          <w14:ligatures w14:val="none"/>
        </w:rPr>
        <w:t> schvaluje </w:t>
      </w:r>
      <w:r w:rsidRPr="00706E37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 xml:space="preserve">smlouvu </w:t>
      </w:r>
      <w:proofErr w:type="spellStart"/>
      <w:r w:rsidRPr="00706E37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č.UZSVM</w:t>
      </w:r>
      <w:proofErr w:type="spellEnd"/>
      <w:r w:rsidRPr="00706E37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/SME/722/2008-SMEM o bezúplatném převodu pozemku</w:t>
      </w:r>
    </w:p>
    <w:p w14:paraId="7E86B390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 xml:space="preserve">674/3 o výměře 9761 m2-ostatní </w:t>
      </w:r>
      <w:proofErr w:type="spellStart"/>
      <w:r w:rsidRPr="00706E37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plocha,sportoviště</w:t>
      </w:r>
      <w:proofErr w:type="spellEnd"/>
      <w:r w:rsidRPr="00706E37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 xml:space="preserve"> a rekreační plocha.</w:t>
      </w:r>
    </w:p>
    <w:p w14:paraId="10A3A3C3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Převodcem je Česká republika-Úřad pro zastupování státu ve věcech</w:t>
      </w:r>
    </w:p>
    <w:p w14:paraId="70CE1A79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706E37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majetkových,Rašínovo</w:t>
      </w:r>
      <w:proofErr w:type="spellEnd"/>
      <w:r w:rsidRPr="00706E37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 xml:space="preserve"> nábřeží 390/42,128 00 Praha 2,IČ 69797111.</w:t>
      </w:r>
    </w:p>
    <w:p w14:paraId="2DDA7B5C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 xml:space="preserve">Nabyvatelem je Obec </w:t>
      </w:r>
      <w:proofErr w:type="spellStart"/>
      <w:r w:rsidRPr="00706E37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Řepín,Hlavní</w:t>
      </w:r>
      <w:proofErr w:type="spellEnd"/>
      <w:r w:rsidRPr="00706E37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 xml:space="preserve"> 8,277 33 </w:t>
      </w:r>
      <w:proofErr w:type="spellStart"/>
      <w:r w:rsidRPr="00706E37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Řepín,IČ</w:t>
      </w:r>
      <w:proofErr w:type="spellEnd"/>
      <w:r w:rsidRPr="00706E37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 xml:space="preserve"> 00237175.</w:t>
      </w:r>
    </w:p>
    <w:p w14:paraId="31BB4560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Times New Roman" w:eastAsia="Times New Roman" w:hAnsi="Times New Roman" w:cs="Times New Roman"/>
          <w:b/>
          <w:bCs/>
          <w:color w:val="444444"/>
          <w:kern w:val="0"/>
          <w:lang w:eastAsia="cs-CZ"/>
          <w14:ligatures w14:val="none"/>
        </w:rPr>
        <w:t>zmocňuje</w:t>
      </w:r>
      <w:r w:rsidRPr="00706E37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 starostu obce Jindřicha Urbánka k podpisu této smlouvy.</w:t>
      </w:r>
    </w:p>
    <w:p w14:paraId="78613C41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5517549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Times New Roman" w:eastAsia="Times New Roman" w:hAnsi="Times New Roman" w:cs="Times New Roman"/>
          <w:color w:val="444444"/>
          <w:kern w:val="0"/>
          <w:sz w:val="27"/>
          <w:szCs w:val="27"/>
          <w:lang w:eastAsia="cs-CZ"/>
          <w14:ligatures w14:val="none"/>
        </w:rPr>
        <w:t>Zastupitelstvo obce Řepín</w:t>
      </w:r>
    </w:p>
    <w:p w14:paraId="610D4C1B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Times New Roman" w:eastAsia="Times New Roman" w:hAnsi="Times New Roman" w:cs="Times New Roman"/>
          <w:color w:val="444444"/>
          <w:kern w:val="0"/>
          <w:sz w:val="22"/>
          <w:szCs w:val="22"/>
          <w:lang w:eastAsia="cs-CZ"/>
          <w14:ligatures w14:val="none"/>
        </w:rPr>
        <w:t>Souhlasí se zněním smlouvy o bezúplatném převodu nemovitosti – pozemkové parcely číslo 674/3 o výměře 9761 m</w:t>
      </w:r>
      <w:r w:rsidRPr="00706E37">
        <w:rPr>
          <w:rFonts w:ascii="Times New Roman" w:eastAsia="Times New Roman" w:hAnsi="Times New Roman" w:cs="Times New Roman"/>
          <w:color w:val="444444"/>
          <w:kern w:val="0"/>
          <w:sz w:val="22"/>
          <w:szCs w:val="22"/>
          <w:vertAlign w:val="superscript"/>
          <w:lang w:eastAsia="cs-CZ"/>
          <w14:ligatures w14:val="none"/>
        </w:rPr>
        <w:t>2 </w:t>
      </w:r>
      <w:r w:rsidRPr="00706E37">
        <w:rPr>
          <w:rFonts w:ascii="Times New Roman" w:eastAsia="Times New Roman" w:hAnsi="Times New Roman" w:cs="Times New Roman"/>
          <w:color w:val="444444"/>
          <w:kern w:val="0"/>
          <w:sz w:val="22"/>
          <w:szCs w:val="22"/>
          <w:lang w:eastAsia="cs-CZ"/>
          <w14:ligatures w14:val="none"/>
        </w:rPr>
        <w:t xml:space="preserve">v k. </w:t>
      </w:r>
      <w:proofErr w:type="spellStart"/>
      <w:r w:rsidRPr="00706E37">
        <w:rPr>
          <w:rFonts w:ascii="Times New Roman" w:eastAsia="Times New Roman" w:hAnsi="Times New Roman" w:cs="Times New Roman"/>
          <w:color w:val="444444"/>
          <w:kern w:val="0"/>
          <w:sz w:val="22"/>
          <w:szCs w:val="22"/>
          <w:lang w:eastAsia="cs-CZ"/>
          <w14:ligatures w14:val="none"/>
        </w:rPr>
        <w:t>ú.</w:t>
      </w:r>
      <w:proofErr w:type="spellEnd"/>
      <w:r w:rsidRPr="00706E37">
        <w:rPr>
          <w:rFonts w:ascii="Times New Roman" w:eastAsia="Times New Roman" w:hAnsi="Times New Roman" w:cs="Times New Roman"/>
          <w:color w:val="444444"/>
          <w:kern w:val="0"/>
          <w:sz w:val="22"/>
          <w:szCs w:val="22"/>
          <w:lang w:eastAsia="cs-CZ"/>
          <w14:ligatures w14:val="none"/>
        </w:rPr>
        <w:t xml:space="preserve"> Řepín</w:t>
      </w:r>
    </w:p>
    <w:p w14:paraId="562D98CD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Times New Roman" w:eastAsia="Times New Roman" w:hAnsi="Times New Roman" w:cs="Times New Roman"/>
          <w:color w:val="444444"/>
          <w:kern w:val="0"/>
          <w:sz w:val="22"/>
          <w:szCs w:val="22"/>
          <w:lang w:eastAsia="cs-CZ"/>
          <w14:ligatures w14:val="none"/>
        </w:rPr>
        <w:t>a zejména souhlasí s podmínkami uvedenými v článku III. a to:</w:t>
      </w:r>
    </w:p>
    <w:p w14:paraId="2E4BC704" w14:textId="77777777" w:rsidR="00706E37" w:rsidRPr="00706E37" w:rsidRDefault="00706E37" w:rsidP="00706E37">
      <w:pPr>
        <w:numPr>
          <w:ilvl w:val="0"/>
          <w:numId w:val="1"/>
        </w:numPr>
        <w:shd w:val="clear" w:color="auto" w:fill="FFFFFF"/>
        <w:spacing w:before="238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Times New Roman" w:eastAsia="Times New Roman" w:hAnsi="Times New Roman" w:cs="Times New Roman"/>
          <w:color w:val="444444"/>
          <w:kern w:val="0"/>
          <w:sz w:val="22"/>
          <w:szCs w:val="22"/>
          <w:lang w:eastAsia="cs-CZ"/>
          <w14:ligatures w14:val="none"/>
        </w:rPr>
        <w:t>Nabyvatel se zavazuje, že po dobu pěti let ode dne nabytí vlastnického práva bude nemovitost uvedenou v Čl. I. této smlouvy užívat pouze k účelům veřejně sportovním, k jakým je užívána ke dni převodu, v souladu s veřejným zájmem.</w:t>
      </w:r>
    </w:p>
    <w:p w14:paraId="2C1EB66D" w14:textId="77777777" w:rsidR="00706E37" w:rsidRPr="00706E37" w:rsidRDefault="00706E37" w:rsidP="00706E37">
      <w:pPr>
        <w:numPr>
          <w:ilvl w:val="0"/>
          <w:numId w:val="1"/>
        </w:numPr>
        <w:shd w:val="clear" w:color="auto" w:fill="FFFFFF"/>
        <w:spacing w:before="238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Times New Roman" w:eastAsia="Times New Roman" w:hAnsi="Times New Roman" w:cs="Times New Roman"/>
          <w:color w:val="444444"/>
          <w:kern w:val="0"/>
          <w:sz w:val="22"/>
          <w:szCs w:val="22"/>
          <w:lang w:eastAsia="cs-CZ"/>
          <w14:ligatures w14:val="none"/>
        </w:rPr>
        <w:t>V případě, že se pro nabyvatele stane tato nemovitost před uplynutím této lhůty pro tento ve smlouvě stanovený účel nepotřebná a nevyužije ji ani k možnému jinému druhu veřejné služby, např. podpoře vědecké činnosti, kulturní činnosti, ochraně veřejného zdraví, nebo k provozu veřejně prospěšné činnosti na úseku sociálních nebo humanitárních služeb, ani k péči o životní prostředí a o přírodu, nebo k zajištění požární ochrany a bezpečnosti obyvatel a ani k jiné činnosti, která je dle zvláštních zákonů veřejnou službou nebo veřejným úkolem, které je obec povinna plnit, pak nabyvatel uhradí do státního rozpočtu prostřednictvím ÚZSVM cenu, kterou měla nemovitost v době uzavření smlouvy o bezúplatném převodu dle tehdy platného cenového předpisu. Ode dne úhrady této ceny do státního rozpočtu může nabyvatel nakládat s věcí dle svého uvážení.</w:t>
      </w:r>
    </w:p>
    <w:p w14:paraId="31494280" w14:textId="77777777" w:rsidR="00706E37" w:rsidRPr="00706E37" w:rsidRDefault="00706E37" w:rsidP="00706E37">
      <w:pPr>
        <w:numPr>
          <w:ilvl w:val="0"/>
          <w:numId w:val="1"/>
        </w:numPr>
        <w:shd w:val="clear" w:color="auto" w:fill="FFFFFF"/>
        <w:spacing w:before="119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Times New Roman" w:eastAsia="Times New Roman" w:hAnsi="Times New Roman" w:cs="Times New Roman"/>
          <w:color w:val="444444"/>
          <w:kern w:val="0"/>
          <w:sz w:val="22"/>
          <w:szCs w:val="22"/>
          <w:lang w:eastAsia="cs-CZ"/>
          <w14:ligatures w14:val="none"/>
        </w:rPr>
        <w:t>Úhradu sankce provede nabyvatel ve lhůtě 15 dnů poté, kdy bude k zaplacení převodcem písemně vyzván.</w:t>
      </w:r>
    </w:p>
    <w:p w14:paraId="6288E63D" w14:textId="77777777" w:rsidR="00706E37" w:rsidRPr="00706E37" w:rsidRDefault="00706E37" w:rsidP="00706E37">
      <w:pPr>
        <w:numPr>
          <w:ilvl w:val="0"/>
          <w:numId w:val="1"/>
        </w:numPr>
        <w:shd w:val="clear" w:color="auto" w:fill="FFFFFF"/>
        <w:spacing w:before="119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Times New Roman" w:eastAsia="Times New Roman" w:hAnsi="Times New Roman" w:cs="Times New Roman"/>
          <w:color w:val="444444"/>
          <w:kern w:val="0"/>
          <w:sz w:val="22"/>
          <w:szCs w:val="22"/>
          <w:lang w:eastAsia="cs-CZ"/>
          <w14:ligatures w14:val="none"/>
        </w:rPr>
        <w:t>Bude-li zjištění sankce dle odst. 2. spojeno s náklady na vypracování znaleckého posudku, případně s jinými účelně vynaloženými náklady, uhradí nabyvatel i tyto náklady.</w:t>
      </w:r>
    </w:p>
    <w:p w14:paraId="38F5A5C6" w14:textId="77777777" w:rsidR="00706E37" w:rsidRPr="00706E37" w:rsidRDefault="00706E37" w:rsidP="00706E37">
      <w:pPr>
        <w:numPr>
          <w:ilvl w:val="0"/>
          <w:numId w:val="1"/>
        </w:numPr>
        <w:shd w:val="clear" w:color="auto" w:fill="FFFFFF"/>
        <w:spacing w:before="119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Times New Roman" w:eastAsia="Times New Roman" w:hAnsi="Times New Roman" w:cs="Times New Roman"/>
          <w:color w:val="444444"/>
          <w:kern w:val="0"/>
          <w:sz w:val="22"/>
          <w:szCs w:val="22"/>
          <w:lang w:eastAsia="cs-CZ"/>
          <w14:ligatures w14:val="none"/>
        </w:rPr>
        <w:t>Převodce je oprávněn kdykoliv během lhůty, stanovené v článku III. odst. 1. kontrolovat, zda jsou všechny omezující podmínky ze strany nabyvatele plněny a nabyvatel je povinen k tomu převodci poskytnout odpovídající součinnost.</w:t>
      </w:r>
    </w:p>
    <w:p w14:paraId="42E5812F" w14:textId="77777777" w:rsidR="00706E37" w:rsidRPr="00706E37" w:rsidRDefault="00706E37" w:rsidP="00706E37">
      <w:pPr>
        <w:numPr>
          <w:ilvl w:val="0"/>
          <w:numId w:val="1"/>
        </w:numPr>
        <w:shd w:val="clear" w:color="auto" w:fill="FFFFFF"/>
        <w:spacing w:before="119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Times New Roman" w:eastAsia="Times New Roman" w:hAnsi="Times New Roman" w:cs="Times New Roman"/>
          <w:color w:val="444444"/>
          <w:kern w:val="0"/>
          <w:sz w:val="22"/>
          <w:szCs w:val="22"/>
          <w:lang w:eastAsia="cs-CZ"/>
          <w14:ligatures w14:val="none"/>
        </w:rPr>
        <w:lastRenderedPageBreak/>
        <w:t>Nabyvatel je povinen vždy k  31.12. příslušného roku během celé lhůty stanovené v článku III. odst. 1 předat převodci písemnou zprávu o zachování a rozvoji aktivit, které jsou ve veřejném zájmu, k jehož zachování se nabyvatel v této smlouvě zavázal. Pro případ porušení této povinnosti si smluvní strany této smlouvy sjednaly smluvní pokutu ve výši 1 000,- Kč.</w:t>
      </w:r>
    </w:p>
    <w:p w14:paraId="7999C342" w14:textId="77777777" w:rsidR="00706E37" w:rsidRPr="00706E37" w:rsidRDefault="00706E37" w:rsidP="00706E37">
      <w:pPr>
        <w:shd w:val="clear" w:color="auto" w:fill="FFFFFF"/>
        <w:spacing w:before="238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AE4BD5B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44101A2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CE878D2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D6FE961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95906F5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 Jindřich Urbánek.....................................</w:t>
      </w:r>
    </w:p>
    <w:p w14:paraId="576C9AE0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C7E7437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A3D50F4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D575491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Místostarosta Vladimír Hlavatý...............................</w:t>
      </w:r>
    </w:p>
    <w:p w14:paraId="5A5413CB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68839C5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31D3168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1FD1967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5C46E37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BC5201B" w14:textId="77777777" w:rsidR="00706E37" w:rsidRPr="00706E37" w:rsidRDefault="00706E37" w:rsidP="00706E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46D6367" w14:textId="77777777" w:rsidR="00706E37" w:rsidRPr="00706E37" w:rsidRDefault="00706E37" w:rsidP="00706E37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ověřovatelé Lenka Řezáčová........................................</w:t>
      </w:r>
      <w:proofErr w:type="spellStart"/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Ing.Tomáš</w:t>
      </w:r>
      <w:proofErr w:type="spellEnd"/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Bruckner,Ph.D</w:t>
      </w:r>
      <w:proofErr w:type="spellEnd"/>
      <w:r w:rsidRPr="00706E3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...............................</w:t>
      </w:r>
    </w:p>
    <w:p w14:paraId="549E0C2F" w14:textId="77777777" w:rsidR="00706E37" w:rsidRDefault="00706E37"/>
    <w:sectPr w:rsidR="00706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52DBE"/>
    <w:multiLevelType w:val="multilevel"/>
    <w:tmpl w:val="096E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714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37"/>
    <w:rsid w:val="00706E37"/>
    <w:rsid w:val="00E7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0696"/>
  <w15:chartTrackingRefBased/>
  <w15:docId w15:val="{939D28A0-388D-4AB3-B4EB-43EEAEDF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6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6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6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6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6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6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6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6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6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6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6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6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6E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6E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6E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6E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6E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6E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6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6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6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6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6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6E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6E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6E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6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6E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6E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6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2024-11-01T09:49:00Z</dcterms:created>
  <dcterms:modified xsi:type="dcterms:W3CDTF">2024-11-01T09:49:00Z</dcterms:modified>
</cp:coreProperties>
</file>